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F5303" w:rsidRDefault="00D05061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Spett.le</w:t>
      </w:r>
    </w:p>
    <w:p w14:paraId="00000002" w14:textId="1C96E034" w:rsidR="008F5303" w:rsidRDefault="00D05061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Istituto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490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64904"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indicare la denominazione esatta dell’Istituto scolastico</w:t>
      </w:r>
      <w:r w:rsidR="0076490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000005" w14:textId="3AAD24C4" w:rsidR="008F5303" w:rsidRDefault="00D05061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Alla c.a. del Dirigente Scolastico</w:t>
      </w:r>
    </w:p>
    <w:p w14:paraId="1F685284" w14:textId="4D6656FE" w:rsidR="009D6B9E" w:rsidRDefault="009D6B9E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</w:t>
      </w:r>
      <w:r w:rsidR="0076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4904">
        <w:rPr>
          <w:rFonts w:ascii="Times New Roman" w:eastAsia="Times New Roman" w:hAnsi="Times New Roman" w:cs="Times New Roman"/>
          <w:color w:val="000000"/>
          <w:sz w:val="24"/>
          <w:szCs w:val="24"/>
        </w:rPr>
        <w:t>xxxxxxx@xxx</w:t>
      </w:r>
      <w:proofErr w:type="spellEnd"/>
    </w:p>
    <w:p w14:paraId="594A5787" w14:textId="140CB49B" w:rsidR="009D6B9E" w:rsidRDefault="009D6B9E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9E9A65" w14:textId="77777777" w:rsidR="00764904" w:rsidRPr="00764904" w:rsidRDefault="00764904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MIUR </w:t>
      </w:r>
    </w:p>
    <w:p w14:paraId="7005D194" w14:textId="484ED070" w:rsidR="009D6B9E" w:rsidRPr="00764904" w:rsidRDefault="00764904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Ufficio Scolastico Regionale per la Calabria</w:t>
      </w:r>
    </w:p>
    <w:p w14:paraId="515E6BF2" w14:textId="77777777" w:rsidR="00764904" w:rsidRPr="00764904" w:rsidRDefault="00764904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904">
        <w:rPr>
          <w:rFonts w:ascii="Times New Roman" w:eastAsia="Times New Roman" w:hAnsi="Times New Roman" w:cs="Times New Roman"/>
          <w:color w:val="000000"/>
          <w:sz w:val="24"/>
          <w:szCs w:val="24"/>
        </w:rPr>
        <w:t>Via Lungomare 259</w:t>
      </w:r>
    </w:p>
    <w:p w14:paraId="500BC6D0" w14:textId="136A69C1" w:rsidR="00764904" w:rsidRDefault="00764904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88100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64904">
        <w:rPr>
          <w:rFonts w:ascii="Times New Roman" w:eastAsia="Times New Roman" w:hAnsi="Times New Roman" w:cs="Times New Roman"/>
          <w:color w:val="000000"/>
          <w:sz w:val="24"/>
          <w:szCs w:val="24"/>
        </w:rPr>
        <w:t>Catanzaro</w:t>
      </w:r>
    </w:p>
    <w:p w14:paraId="00A173E0" w14:textId="5229C2EC" w:rsidR="00764904" w:rsidRDefault="00764904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</w:t>
      </w:r>
      <w:r w:rsidRPr="00764904">
        <w:t xml:space="preserve"> </w:t>
      </w:r>
      <w:hyperlink r:id="rId7" w:history="1">
        <w:r w:rsidRPr="00874D19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drcal@postacert.istruzione.it</w:t>
        </w:r>
      </w:hyperlink>
    </w:p>
    <w:p w14:paraId="68CD0326" w14:textId="5C69C52E" w:rsidR="00764904" w:rsidRDefault="00764904" w:rsidP="00AB5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91E36B" w14:textId="65C2D5D8" w:rsidR="00AB5537" w:rsidRPr="00AB5537" w:rsidRDefault="00AB5537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Garante dei diritti dell’infanzia e dell’adolescenza</w:t>
      </w:r>
      <w:r w:rsidRPr="00AB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Regione Calabria</w:t>
      </w:r>
    </w:p>
    <w:p w14:paraId="4A441BC0" w14:textId="0DA8391A" w:rsidR="00AB5537" w:rsidRPr="00AB5537" w:rsidRDefault="00AB5537" w:rsidP="00AB5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537">
        <w:rPr>
          <w:rFonts w:ascii="Times New Roman" w:eastAsia="Times New Roman" w:hAnsi="Times New Roman" w:cs="Times New Roman"/>
          <w:color w:val="000000"/>
          <w:sz w:val="24"/>
          <w:szCs w:val="24"/>
        </w:rPr>
        <w:t>Palazzo Campanella,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537">
        <w:rPr>
          <w:rFonts w:ascii="Times New Roman" w:eastAsia="Times New Roman" w:hAnsi="Times New Roman" w:cs="Times New Roman"/>
          <w:color w:val="000000"/>
          <w:sz w:val="24"/>
          <w:szCs w:val="24"/>
        </w:rPr>
        <w:t>Via Cardinale Portanova</w:t>
      </w:r>
    </w:p>
    <w:p w14:paraId="397CC039" w14:textId="60BE4C54" w:rsidR="00AB5537" w:rsidRDefault="00AB5537" w:rsidP="00AB5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537">
        <w:rPr>
          <w:rFonts w:ascii="Times New Roman" w:eastAsia="Times New Roman" w:hAnsi="Times New Roman" w:cs="Times New Roman"/>
          <w:color w:val="000000"/>
          <w:sz w:val="24"/>
          <w:szCs w:val="24"/>
        </w:rPr>
        <w:t>89123 Reggio Calabria Italia</w:t>
      </w:r>
    </w:p>
    <w:p w14:paraId="7F830B74" w14:textId="56DA5DF1" w:rsidR="00AB5537" w:rsidRDefault="00AB5537" w:rsidP="00AB5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PEC </w:t>
      </w:r>
      <w:r w:rsidRPr="00AB5537">
        <w:rPr>
          <w:rFonts w:ascii="Times New Roman" w:eastAsia="Times New Roman" w:hAnsi="Times New Roman" w:cs="Times New Roman"/>
          <w:color w:val="000000"/>
          <w:sz w:val="24"/>
          <w:szCs w:val="24"/>
        </w:rPr>
        <w:t>garanteinfanzia@pec.consrc.it</w:t>
      </w:r>
    </w:p>
    <w:p w14:paraId="129F342E" w14:textId="77777777" w:rsidR="00764904" w:rsidRDefault="00764904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94DF13" w14:textId="77777777" w:rsidR="00764904" w:rsidRDefault="00764904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06F388" w14:textId="4A8D7533" w:rsidR="009D6B9E" w:rsidRPr="009D6B9E" w:rsidRDefault="009D6B9E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Oggetto: A.S. 2019/2020 – Richiesta riduzione del numero degli alunni della classe___ sez.___</w:t>
      </w:r>
      <w:r w:rsidR="00CB4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Scuola____</w:t>
      </w:r>
    </w:p>
    <w:p w14:paraId="00000006" w14:textId="77777777" w:rsidR="008F5303" w:rsidRDefault="008F5303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7" w14:textId="6A651322" w:rsidR="008F5303" w:rsidRDefault="009D6B9E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/La</w:t>
      </w: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sottoscritto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/a</w:t>
      </w:r>
      <w:r w:rsidR="00D05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F4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4F44A3"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 genitore</w:t>
      </w:r>
      <w:r w:rsid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/tutore o di chi comunque è chiamato ad esercitare la responsabilità genitoriale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D05061" w:rsidRPr="004F44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in proprio e </w:t>
      </w:r>
      <w:r w:rsidR="004F44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nell’interesse di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4F44A3"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</w:t>
      </w:r>
      <w:r w:rsid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l’alunno</w:t>
      </w:r>
      <w:r w:rsidR="003217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/a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alunn</w:t>
      </w:r>
      <w:r w:rsidR="004F44A3">
        <w:rPr>
          <w:rFonts w:ascii="Times New Roman" w:eastAsia="Times New Roman" w:hAnsi="Times New Roman" w:cs="Times New Roman"/>
          <w:color w:val="000000"/>
          <w:sz w:val="24"/>
          <w:szCs w:val="24"/>
        </w:rPr>
        <w:t>o/a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riconosciuta condizione di handicap </w:t>
      </w:r>
      <w:r w:rsidR="00805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grave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 L. 104/94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C04DB"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art. 3</w:t>
      </w:r>
      <w:r w:rsidR="00805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7C04DB"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comma </w:t>
      </w:r>
      <w:r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frequentante</w:t>
      </w:r>
      <w:r w:rsidR="004F44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colastico 2019/2020</w:t>
      </w:r>
      <w:r w:rsidR="004F44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classe xxx sezion</w:t>
      </w:r>
      <w:r w:rsidR="003217C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xxx dell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’Istituto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C04DB"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indicare la denominazione esatta dell’Istituto scolastico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000008" w14:textId="77777777" w:rsidR="008F5303" w:rsidRDefault="00D05061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PREMESSO CHE</w:t>
      </w:r>
    </w:p>
    <w:p w14:paraId="00000009" w14:textId="7132EEAA" w:rsidR="008F5303" w:rsidRDefault="007C04DB" w:rsidP="009D6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/La</w:t>
      </w: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sottoscritto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/a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è venut</w:t>
      </w:r>
      <w:r w:rsidR="004F44A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3217CE">
        <w:rPr>
          <w:rFonts w:ascii="Times New Roman" w:eastAsia="Times New Roman" w:hAnsi="Times New Roman" w:cs="Times New Roman"/>
          <w:color w:val="000000"/>
          <w:sz w:val="24"/>
          <w:szCs w:val="24"/>
        </w:rPr>
        <w:t>/a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conoscenza del numero elevato di alunni (</w:t>
      </w:r>
      <w:r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indicare il numero degli alunni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previsti per la classe che sarà frequentata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l’alunno</w:t>
      </w:r>
      <w:r w:rsidR="003217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0B" w14:textId="77777777" w:rsidR="008F5303" w:rsidRDefault="00D05061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CONSIDERATO CHE</w:t>
      </w:r>
    </w:p>
    <w:p w14:paraId="0000000C" w14:textId="073162E4" w:rsidR="008F5303" w:rsidRDefault="00D05061" w:rsidP="009D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numero di alunni 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attualmente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previsto per la classe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oggetto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viol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gli artt. 4 e 5 DPR 20 marzo 2009 n. 81, atteso che l’art. 5, al co. 2, prevede che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Le classi iniziali delle scuole ed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istituti di ogni ordine e grado, ivi comprese le sezioni di scuola dell'infanzia, che accolgono alunni con disabilità sono costituite, di norma, con non più di 20 alunni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(e comunque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purché sia esplicitata e motivata la necessità di tale consistenza numerica, in rapporto alle esigenze formative degli alunni disabili, e purché il progetto articolato di integrazione definisca espressamente le strategie e le metodologie adottate dai docenti della classe, dall'insegnante di sostegno, o da altro personale operante nella scuola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”);</w:t>
      </w:r>
    </w:p>
    <w:p w14:paraId="0000000D" w14:textId="73E3142C" w:rsidR="008F5303" w:rsidRDefault="00D05061" w:rsidP="009D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presenza di soggetti con disabilità </w:t>
      </w:r>
      <w:r w:rsidR="00805CF7">
        <w:rPr>
          <w:rFonts w:ascii="Times New Roman" w:eastAsia="Times New Roman" w:hAnsi="Times New Roman" w:cs="Times New Roman"/>
          <w:color w:val="000000"/>
          <w:sz w:val="24"/>
          <w:szCs w:val="24"/>
        </w:rPr>
        <w:t>grave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5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nella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classe rende illegittima la costituzione di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classe che super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numero massimo di 20 alunni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anche in ragione delle diverse figure (insegnanti di sostegno, assistenti didatti e all’autonomia</w:t>
      </w:r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oltre agli insegnanti di classe</w:t>
      </w:r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si troverebbero a dover operare in uno spazio esiguo e ristretto con evidenti ripercussioni negative per tutti gli alunni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0E" w14:textId="519CCD4C" w:rsidR="008F5303" w:rsidRPr="007C04DB" w:rsidRDefault="00D05061" w:rsidP="009D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circostanza che la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citata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disposizione richieda il rispetto di questo limite solo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 norma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non può giustificare 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>il predetto attuale numero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alunni 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>previsto</w:t>
      </w:r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avuto anche riguardo al fatto che l’art. 4, co. 1, espressamente consente di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derogare, in misura non superiore al 10 per cento, al numero minimo e massimo di alunni per classe previsto, per ciascun tipo e grado di scuola, dal presente regolamento”</w:t>
      </w:r>
      <w:r w:rsidR="00CB46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14:paraId="0000000F" w14:textId="5BCDF9B3" w:rsidR="008F5303" w:rsidRDefault="00CB46B9" w:rsidP="009D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</w:rPr>
        <w:t xml:space="preserve"> MIUR con </w:t>
      </w:r>
      <w:r w:rsidR="009D6B9E" w:rsidRPr="007C04DB">
        <w:rPr>
          <w:rFonts w:ascii="Times New Roman" w:eastAsia="Times New Roman" w:hAnsi="Times New Roman" w:cs="Times New Roman"/>
          <w:sz w:val="24"/>
          <w:szCs w:val="24"/>
        </w:rPr>
        <w:t>diverse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</w:rPr>
        <w:t xml:space="preserve"> circolar</w:t>
      </w:r>
      <w:r w:rsidR="009D6B9E" w:rsidRPr="007C04DB">
        <w:rPr>
          <w:rFonts w:ascii="Times New Roman" w:eastAsia="Times New Roman" w:hAnsi="Times New Roman" w:cs="Times New Roman"/>
          <w:sz w:val="24"/>
          <w:szCs w:val="24"/>
        </w:rPr>
        <w:t>i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B9E" w:rsidRPr="007C04DB">
        <w:rPr>
          <w:rFonts w:ascii="Times New Roman" w:eastAsia="Times New Roman" w:hAnsi="Times New Roman" w:cs="Times New Roman"/>
          <w:sz w:val="24"/>
          <w:szCs w:val="24"/>
        </w:rPr>
        <w:t>(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</w:rPr>
        <w:t>n. 21/2011, quella del 13 luglio 2011 n. 63 e n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  <w:highlight w:val="white"/>
        </w:rPr>
        <w:t>ota n. 16041 del 29 marzo 2018</w:t>
      </w:r>
      <w:r w:rsidR="009D6B9E" w:rsidRPr="007C04DB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</w:rPr>
        <w:t xml:space="preserve">ha </w:t>
      </w:r>
      <w:r>
        <w:rPr>
          <w:rFonts w:ascii="Times New Roman" w:eastAsia="Times New Roman" w:hAnsi="Times New Roman" w:cs="Times New Roman"/>
          <w:sz w:val="24"/>
          <w:szCs w:val="24"/>
        </w:rPr>
        <w:t>puntualizzato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</w:rPr>
        <w:t xml:space="preserve"> che “</w:t>
      </w:r>
      <w:r w:rsidR="00D05061" w:rsidRPr="007C04DB">
        <w:rPr>
          <w:rFonts w:ascii="Times New Roman" w:eastAsia="Times New Roman" w:hAnsi="Times New Roman" w:cs="Times New Roman"/>
          <w:i/>
          <w:sz w:val="24"/>
          <w:szCs w:val="24"/>
        </w:rPr>
        <w:t xml:space="preserve">Le classi delle scuole di ogni ordine e grado, comprese le sezioni di scuola dell’infanzia, che accolgono </w:t>
      </w:r>
      <w:r w:rsidR="00D050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alunni con disabilità, sono costituite secondo i criteri e i parametri di cui all’art. 5 del Regolamento sul dimensionamento. Si raccomanda la massima attenzione nella costituzione delle classi con alunni disabili, nel senso di limitare, in via generale, in presenza di grave disabilità o di due alunni disabili, la formazione delle stesse con più di 20 alunni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14:paraId="00000010" w14:textId="4C34A27F" w:rsidR="008F5303" w:rsidRDefault="00D05061" w:rsidP="009D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 evidente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l’illegittimità della scelta fatta senza tenere conto della presenza di </w:t>
      </w:r>
      <w:r w:rsidR="00805CF7">
        <w:rPr>
          <w:rFonts w:ascii="Times New Roman" w:eastAsia="Times New Roman" w:hAnsi="Times New Roman" w:cs="Times New Roman"/>
          <w:color w:val="000000"/>
          <w:sz w:val="24"/>
          <w:szCs w:val="24"/>
        </w:rPr>
        <w:t>un alunno 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5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una grave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disabili</w:t>
      </w:r>
      <w:r w:rsidR="00805CF7">
        <w:rPr>
          <w:rFonts w:ascii="Times New Roman" w:eastAsia="Times New Roman" w:hAnsi="Times New Roman" w:cs="Times New Roman"/>
          <w:color w:val="000000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11" w14:textId="4C3F2A32" w:rsidR="008F5303" w:rsidRDefault="009D6B9E" w:rsidP="009D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 punto si sono espressi in senso conforme a quanto rappresentato numerosi Tribunali Amministrativi, </w:t>
      </w:r>
      <w:r w:rsidR="00D050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ex </w:t>
      </w:r>
      <w:proofErr w:type="spellStart"/>
      <w:r w:rsidR="00D050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plurimis</w:t>
      </w:r>
      <w:proofErr w:type="spellEnd"/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Tribunale Amministrativo Regionale per la Calabria, Sezione Staccata di Reggio Calabria Sentenza N. 759/2011 </w:t>
      </w:r>
      <w:proofErr w:type="spellStart"/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Reg.Prov.Coll</w:t>
      </w:r>
      <w:proofErr w:type="spellEnd"/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2" w14:textId="77777777" w:rsidR="008F5303" w:rsidRDefault="00D05061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TUTTO CIÒ PREMESSO E CONSIDERATO</w:t>
      </w:r>
    </w:p>
    <w:p w14:paraId="49774F6A" w14:textId="54C49260" w:rsidR="007C04DB" w:rsidRDefault="007C04DB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/La</w:t>
      </w: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sottoscritto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formalmente chiede a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gli Enti in epigrafe, ciascuno per quanto di propria competenza,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rispetto della normativa citata a difesa dei diritti 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>di__________</w:t>
      </w:r>
      <w:r w:rsid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52783"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</w:t>
      </w:r>
      <w:r w:rsidR="004527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l’alunno</w:t>
      </w:r>
      <w:r w:rsidR="000705C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/a</w:t>
      </w:r>
      <w:r w:rsidR="004527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con il conseguente ridimensionamento del numero della classe.</w:t>
      </w:r>
    </w:p>
    <w:p w14:paraId="678DC2A1" w14:textId="5B442A1D" w:rsidR="007C04DB" w:rsidRDefault="00452783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Cert</w:t>
      </w:r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>o/a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un Vostro celere riscontro si anticipa che u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eventuale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rifiuto comporterà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necessariamente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l’avvio delle procedure amministrative e giudiziarie necessarie per la tutela dei diritti e degli interessi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di_______________(</w:t>
      </w:r>
      <w:r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l’alunno</w:t>
      </w:r>
      <w:r w:rsidR="000705C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1C2C4A67" w14:textId="1574FF77" w:rsidR="00452783" w:rsidRDefault="00452783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seguito i recapiti del sottoscritto: </w:t>
      </w:r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Indirizzo </w:t>
      </w:r>
      <w:proofErr w:type="spellStart"/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</w:t>
      </w:r>
      <w:proofErr w:type="spellEnd"/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Tel. 0000000000; Email </w:t>
      </w:r>
      <w:proofErr w:type="spellStart"/>
      <w:r w:rsidRP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>xxxxxx@xxxx.xx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PEC</w:t>
      </w:r>
      <w:r w:rsidRP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>xxxxxx@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>.xx</w:t>
      </w:r>
      <w:proofErr w:type="spellEnd"/>
    </w:p>
    <w:p w14:paraId="00000014" w14:textId="77777777" w:rsidR="008F5303" w:rsidRDefault="00D05061" w:rsidP="004527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</w:t>
      </w:r>
    </w:p>
    <w:p w14:paraId="00000015" w14:textId="77777777" w:rsidR="008F5303" w:rsidRDefault="00D05061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</w:p>
    <w:p w14:paraId="00000016" w14:textId="77777777" w:rsidR="008F5303" w:rsidRDefault="008F530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F530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E3478" w14:textId="77777777" w:rsidR="004E2D41" w:rsidRDefault="004E2D41" w:rsidP="00452783">
      <w:pPr>
        <w:spacing w:after="0" w:line="240" w:lineRule="auto"/>
      </w:pPr>
      <w:r>
        <w:separator/>
      </w:r>
    </w:p>
  </w:endnote>
  <w:endnote w:type="continuationSeparator" w:id="0">
    <w:p w14:paraId="4F95D685" w14:textId="77777777" w:rsidR="004E2D41" w:rsidRDefault="004E2D41" w:rsidP="0045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1136A" w14:textId="77777777" w:rsidR="004E2D41" w:rsidRDefault="004E2D41" w:rsidP="00452783">
      <w:pPr>
        <w:spacing w:after="0" w:line="240" w:lineRule="auto"/>
      </w:pPr>
      <w:r>
        <w:separator/>
      </w:r>
    </w:p>
  </w:footnote>
  <w:footnote w:type="continuationSeparator" w:id="0">
    <w:p w14:paraId="5A937C07" w14:textId="77777777" w:rsidR="004E2D41" w:rsidRDefault="004E2D41" w:rsidP="0045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F5797"/>
    <w:multiLevelType w:val="multilevel"/>
    <w:tmpl w:val="E550D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53FD5"/>
    <w:multiLevelType w:val="multilevel"/>
    <w:tmpl w:val="706EAC66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03"/>
    <w:rsid w:val="000705C0"/>
    <w:rsid w:val="003217CE"/>
    <w:rsid w:val="00452783"/>
    <w:rsid w:val="004E2D41"/>
    <w:rsid w:val="004F44A3"/>
    <w:rsid w:val="00764904"/>
    <w:rsid w:val="007C04DB"/>
    <w:rsid w:val="00805CF7"/>
    <w:rsid w:val="008F5303"/>
    <w:rsid w:val="009D6B9E"/>
    <w:rsid w:val="00AB5537"/>
    <w:rsid w:val="00CB46B9"/>
    <w:rsid w:val="00D05061"/>
    <w:rsid w:val="00E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A5F1"/>
  <w15:docId w15:val="{3050EAB2-59A2-4C87-AFD5-4D1837BD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6764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polo">
    <w:name w:val="popolo"/>
    <w:basedOn w:val="Normale"/>
    <w:rsid w:val="003A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52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783"/>
  </w:style>
  <w:style w:type="paragraph" w:styleId="Pidipagina">
    <w:name w:val="footer"/>
    <w:basedOn w:val="Normale"/>
    <w:link w:val="PidipaginaCarattere"/>
    <w:uiPriority w:val="99"/>
    <w:unhideWhenUsed/>
    <w:rsid w:val="00452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783"/>
  </w:style>
  <w:style w:type="character" w:styleId="Collegamentoipertestuale">
    <w:name w:val="Hyperlink"/>
    <w:basedOn w:val="Carpredefinitoparagrafo"/>
    <w:uiPriority w:val="99"/>
    <w:unhideWhenUsed/>
    <w:rsid w:val="0045278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2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cal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Stilo</dc:creator>
  <cp:lastModifiedBy>Leo Stilo</cp:lastModifiedBy>
  <cp:revision>2</cp:revision>
  <dcterms:created xsi:type="dcterms:W3CDTF">2019-08-24T19:54:00Z</dcterms:created>
  <dcterms:modified xsi:type="dcterms:W3CDTF">2019-08-24T19:54:00Z</dcterms:modified>
</cp:coreProperties>
</file>